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378" w:rsidRPr="005E3378" w:rsidRDefault="005E3378" w:rsidP="005E337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40"/>
          <w:lang w:val="uk-UA"/>
        </w:rPr>
      </w:pPr>
      <w:r w:rsidRPr="005E3378">
        <w:rPr>
          <w:rFonts w:ascii="Times New Roman" w:eastAsia="Times New Roman" w:hAnsi="Times New Roman" w:cs="Times New Roman"/>
          <w:b/>
          <w:sz w:val="36"/>
          <w:szCs w:val="40"/>
          <w:lang w:val="uk-UA"/>
        </w:rPr>
        <w:t xml:space="preserve">Інформаційно-аналітична довідка «Про підсумки здійснення робочих виїздів до </w:t>
      </w:r>
      <w:proofErr w:type="spellStart"/>
      <w:r w:rsidRPr="005E3378">
        <w:rPr>
          <w:rFonts w:ascii="Times New Roman" w:hAnsi="Times New Roman" w:cs="Times New Roman"/>
          <w:b/>
          <w:sz w:val="36"/>
          <w:szCs w:val="40"/>
          <w:lang w:val="uk-UA"/>
        </w:rPr>
        <w:t>Олександро-Калинівської</w:t>
      </w:r>
      <w:proofErr w:type="spellEnd"/>
      <w:r w:rsidRPr="005E3378">
        <w:rPr>
          <w:rFonts w:ascii="Times New Roman" w:hAnsi="Times New Roman" w:cs="Times New Roman"/>
          <w:b/>
          <w:sz w:val="36"/>
          <w:szCs w:val="40"/>
          <w:lang w:val="uk-UA"/>
        </w:rPr>
        <w:t xml:space="preserve"> </w:t>
      </w:r>
      <w:r w:rsidRPr="005E3378">
        <w:rPr>
          <w:rFonts w:ascii="Times New Roman" w:eastAsia="Times New Roman" w:hAnsi="Times New Roman" w:cs="Times New Roman"/>
          <w:b/>
          <w:sz w:val="36"/>
          <w:szCs w:val="40"/>
          <w:lang w:val="uk-UA"/>
        </w:rPr>
        <w:t xml:space="preserve">філії  І-ІІ ступенів Іллінівського опорного закладу загальної освіти з поглибленим вивченням іноземних мов </w:t>
      </w:r>
      <w:r w:rsidR="006A70A4">
        <w:rPr>
          <w:rFonts w:ascii="Times New Roman" w:eastAsia="Times New Roman" w:hAnsi="Times New Roman" w:cs="Times New Roman"/>
          <w:b/>
          <w:sz w:val="36"/>
          <w:szCs w:val="40"/>
        </w:rPr>
        <w:t xml:space="preserve">Іллінівської сільської ради Костянтинівського району Донецької області </w:t>
      </w:r>
      <w:r w:rsidRPr="005E3378">
        <w:rPr>
          <w:rFonts w:ascii="Times New Roman" w:eastAsia="Times New Roman" w:hAnsi="Times New Roman" w:cs="Times New Roman"/>
          <w:b/>
          <w:sz w:val="36"/>
          <w:szCs w:val="40"/>
          <w:lang w:val="uk-UA"/>
        </w:rPr>
        <w:t>за 2018-2019 навчальний рік»</w:t>
      </w:r>
    </w:p>
    <w:p w:rsidR="007111AA" w:rsidRPr="007111AA" w:rsidRDefault="007111AA" w:rsidP="0000333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  розпорядження сільської ради від  08.07.2019р.  №13аг «Про виїзди до освітніх закладів громади», наказу відділу освіти від 10.07.2019р. №184 «Про здійснення робочих  виїздів до закладів освіти»  12.07.2019  був здійснений робочий виїзд до </w:t>
      </w:r>
      <w:proofErr w:type="spellStart"/>
      <w:r w:rsidRPr="004420AC">
        <w:rPr>
          <w:rFonts w:ascii="Times New Roman" w:hAnsi="Times New Roman" w:cs="Times New Roman"/>
          <w:sz w:val="28"/>
          <w:szCs w:val="28"/>
          <w:lang w:val="uk-UA"/>
        </w:rPr>
        <w:t>Олександро-Калинівського</w:t>
      </w:r>
      <w:proofErr w:type="spellEnd"/>
      <w:r w:rsidRPr="004420AC">
        <w:rPr>
          <w:rFonts w:ascii="Times New Roman" w:hAnsi="Times New Roman" w:cs="Times New Roman"/>
          <w:sz w:val="28"/>
          <w:szCs w:val="28"/>
          <w:lang w:val="uk-UA"/>
        </w:rPr>
        <w:t xml:space="preserve"> ЗЗСО І-ІІ ст. з метою проведення моніторингу з питань:</w:t>
      </w:r>
    </w:p>
    <w:p w:rsidR="004420AC" w:rsidRPr="004420AC" w:rsidRDefault="004420AC" w:rsidP="007111AA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Проведення державної підсумкової атестації в 4,9, 11 класах у 2018-2019 навчальному році, результатів ЗНО-2019.</w:t>
      </w:r>
    </w:p>
    <w:p w:rsidR="004420AC" w:rsidRDefault="004420AC" w:rsidP="007111AA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Ведення шкільної документації, журналів обліку ТМЦ.</w:t>
      </w:r>
    </w:p>
    <w:p w:rsidR="007111AA" w:rsidRPr="00783D07" w:rsidRDefault="007111AA" w:rsidP="007111AA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783D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Матеріально-технічної бази згідно вимог стандартів освіти.</w:t>
      </w:r>
    </w:p>
    <w:p w:rsidR="004420AC" w:rsidRPr="004420AC" w:rsidRDefault="004420AC" w:rsidP="007111AA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Впровадження Інклюзивного навчання та створення в закладах освіти безперешкодного  середовища для учасників освітнього процесу, зокрема для осіб з особливими потребами.</w:t>
      </w:r>
    </w:p>
    <w:p w:rsidR="004420AC" w:rsidRDefault="004420AC" w:rsidP="007111AA">
      <w:pPr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Дотримання порядку обліку дітей дошкільного, шкільного віку та учнів.</w:t>
      </w:r>
    </w:p>
    <w:p w:rsidR="007111AA" w:rsidRPr="004420AC" w:rsidRDefault="007111AA" w:rsidP="007111A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AC" w:rsidRPr="004420AC" w:rsidRDefault="004420AC" w:rsidP="004420AC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моніторингового перегляду робіт на державну підсумкову атестацію учнів 4-х, 9-х </w:t>
      </w:r>
      <w:proofErr w:type="spellStart"/>
      <w:r w:rsidRPr="004420AC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4420AC">
        <w:rPr>
          <w:rFonts w:ascii="Times New Roman" w:hAnsi="Times New Roman" w:cs="Times New Roman"/>
          <w:sz w:val="28"/>
          <w:szCs w:val="28"/>
          <w:lang w:val="uk-UA"/>
        </w:rPr>
        <w:t xml:space="preserve"> було встановлено, що всі виконані роботи учнів були перевірені відповідно до критеріїв  оцінювання, затвердженими наказом МОН від 21.08.2013 </w:t>
      </w:r>
      <w:hyperlink r:id="rId5" w:history="1">
        <w:r w:rsidRPr="004420A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№ 1222</w:t>
        </w:r>
      </w:hyperlink>
      <w:r w:rsidRPr="004420AC">
        <w:rPr>
          <w:rFonts w:ascii="Times New Roman" w:hAnsi="Times New Roman" w:cs="Times New Roman"/>
          <w:sz w:val="28"/>
          <w:szCs w:val="28"/>
          <w:lang w:val="uk-UA"/>
        </w:rPr>
        <w:t> «Про затвердження орієнтовних вимог оцінювання навчальних досягнень учнів із базових дисциплін у системі загальної середньої освіти» та Орієнтовних вимог до контролю та оцінювання навчальних досягнень учнів початкової школи (наказ Міністерства освіти і науки України від 19.08.2016 </w:t>
      </w:r>
      <w:hyperlink r:id="rId6" w:history="1">
        <w:r w:rsidRPr="004420A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№ 1009</w:t>
        </w:r>
      </w:hyperlink>
      <w:r w:rsidRPr="004420AC">
        <w:rPr>
          <w:rFonts w:ascii="Times New Roman" w:hAnsi="Times New Roman" w:cs="Times New Roman"/>
          <w:sz w:val="28"/>
          <w:szCs w:val="28"/>
          <w:lang w:val="uk-UA"/>
        </w:rPr>
        <w:t> «Про внесення змін до наказу Міністерства освіти і науки України від 21.08.2013 </w:t>
      </w:r>
      <w:hyperlink r:id="rId7" w:history="1">
        <w:r w:rsidRPr="004420AC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№ 1222</w:t>
        </w:r>
      </w:hyperlink>
      <w:r w:rsidRPr="004420AC">
        <w:rPr>
          <w:rFonts w:ascii="Times New Roman" w:hAnsi="Times New Roman" w:cs="Times New Roman"/>
          <w:sz w:val="28"/>
          <w:szCs w:val="28"/>
          <w:lang w:val="uk-UA"/>
        </w:rPr>
        <w:t>»). Оцінки за ДПА з предметів відповідають рівню навчальних досягнень учня за рік.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За результатами розгляду матеріалів ДПА  надаються наступні рекомендації: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 xml:space="preserve">Факт </w:t>
      </w:r>
      <w:r w:rsidRPr="004420AC">
        <w:rPr>
          <w:rFonts w:ascii="Times New Roman" w:hAnsi="Times New Roman" w:cs="Times New Roman"/>
          <w:sz w:val="28"/>
          <w:szCs w:val="28"/>
          <w:lang w:val="ru-RU"/>
        </w:rPr>
        <w:t>не/</w:t>
      </w:r>
      <w:r w:rsidRPr="004420AC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ІІІ частини робіт учнів 9 </w:t>
      </w:r>
      <w:proofErr w:type="spellStart"/>
      <w:r w:rsidRPr="004420AC">
        <w:rPr>
          <w:rFonts w:ascii="Times New Roman" w:hAnsi="Times New Roman" w:cs="Times New Roman"/>
          <w:sz w:val="28"/>
          <w:szCs w:val="28"/>
          <w:lang w:val="uk-UA"/>
        </w:rPr>
        <w:t>кл</w:t>
      </w:r>
      <w:proofErr w:type="spellEnd"/>
      <w:r w:rsidRPr="004420AC">
        <w:rPr>
          <w:rFonts w:ascii="Times New Roman" w:hAnsi="Times New Roman" w:cs="Times New Roman"/>
          <w:sz w:val="28"/>
          <w:szCs w:val="28"/>
          <w:lang w:val="uk-UA"/>
        </w:rPr>
        <w:t>. з математики та біології  не відображено письмово в підписаних роботах на державну підсумкову атестацію.</w:t>
      </w:r>
    </w:p>
    <w:p w:rsidR="004420AC" w:rsidRPr="004420AC" w:rsidRDefault="004420AC" w:rsidP="004420AC">
      <w:pPr>
        <w:numPr>
          <w:ilvl w:val="0"/>
          <w:numId w:val="4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Наявність наказів з адміністративно-господарських питань: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Не були надані.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/>
          <w:sz w:val="28"/>
          <w:szCs w:val="28"/>
          <w:lang w:val="uk-UA"/>
        </w:rPr>
        <w:t>Ведення класних журналів: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клас – </w:t>
      </w:r>
      <w:r w:rsidRPr="004420AC">
        <w:rPr>
          <w:rFonts w:ascii="Times New Roman" w:hAnsi="Times New Roman" w:cs="Times New Roman"/>
          <w:sz w:val="28"/>
          <w:szCs w:val="28"/>
          <w:lang w:val="uk-UA"/>
        </w:rPr>
        <w:t>Без зауважень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 клас – </w:t>
      </w:r>
      <w:r w:rsidRPr="004420AC">
        <w:rPr>
          <w:rFonts w:ascii="Times New Roman" w:hAnsi="Times New Roman" w:cs="Times New Roman"/>
          <w:sz w:val="28"/>
          <w:szCs w:val="28"/>
          <w:lang w:val="uk-UA"/>
        </w:rPr>
        <w:t>Без зауважень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 клас – </w:t>
      </w:r>
      <w:r w:rsidRPr="004420AC">
        <w:rPr>
          <w:rFonts w:ascii="Times New Roman" w:hAnsi="Times New Roman" w:cs="Times New Roman"/>
          <w:sz w:val="28"/>
          <w:szCs w:val="28"/>
          <w:lang w:val="uk-UA"/>
        </w:rPr>
        <w:t>Без зауважень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4 клас – </w:t>
      </w:r>
      <w:r w:rsidRPr="004420AC">
        <w:rPr>
          <w:rFonts w:ascii="Times New Roman" w:hAnsi="Times New Roman" w:cs="Times New Roman"/>
          <w:sz w:val="28"/>
          <w:szCs w:val="28"/>
          <w:lang w:val="uk-UA"/>
        </w:rPr>
        <w:t>Без зауважень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5 клас – </w:t>
      </w:r>
      <w:r w:rsidRPr="004420AC">
        <w:rPr>
          <w:rFonts w:ascii="Times New Roman" w:hAnsi="Times New Roman" w:cs="Times New Roman"/>
          <w:sz w:val="28"/>
          <w:szCs w:val="28"/>
          <w:lang w:val="uk-UA"/>
        </w:rPr>
        <w:t>Без зауважень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6 клас – </w:t>
      </w:r>
      <w:r w:rsidRPr="004420AC">
        <w:rPr>
          <w:rFonts w:ascii="Times New Roman" w:hAnsi="Times New Roman" w:cs="Times New Roman"/>
          <w:sz w:val="28"/>
          <w:szCs w:val="28"/>
          <w:lang w:val="uk-UA"/>
        </w:rPr>
        <w:t xml:space="preserve">Вчителю фізичної культури </w:t>
      </w:r>
      <w:proofErr w:type="spellStart"/>
      <w:r w:rsidRPr="004420AC">
        <w:rPr>
          <w:rFonts w:ascii="Times New Roman" w:hAnsi="Times New Roman" w:cs="Times New Roman"/>
          <w:sz w:val="28"/>
          <w:szCs w:val="28"/>
          <w:lang w:val="uk-UA"/>
        </w:rPr>
        <w:t>Урзов</w:t>
      </w:r>
      <w:proofErr w:type="spellEnd"/>
      <w:r w:rsidRPr="004420AC">
        <w:rPr>
          <w:rFonts w:ascii="Times New Roman" w:hAnsi="Times New Roman" w:cs="Times New Roman"/>
          <w:sz w:val="28"/>
          <w:szCs w:val="28"/>
          <w:lang w:val="uk-UA"/>
        </w:rPr>
        <w:t xml:space="preserve"> Г.М.  –  мала </w:t>
      </w:r>
      <w:proofErr w:type="spellStart"/>
      <w:r w:rsidRPr="004420AC">
        <w:rPr>
          <w:rFonts w:ascii="Times New Roman" w:hAnsi="Times New Roman" w:cs="Times New Roman"/>
          <w:sz w:val="28"/>
          <w:szCs w:val="28"/>
          <w:lang w:val="uk-UA"/>
        </w:rPr>
        <w:t>накопиченість</w:t>
      </w:r>
      <w:proofErr w:type="spellEnd"/>
      <w:r w:rsidRPr="004420AC">
        <w:rPr>
          <w:rFonts w:ascii="Times New Roman" w:hAnsi="Times New Roman" w:cs="Times New Roman"/>
          <w:sz w:val="28"/>
          <w:szCs w:val="28"/>
          <w:lang w:val="uk-UA"/>
        </w:rPr>
        <w:t xml:space="preserve"> оцінок, запис «скоригована» відсутній.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Вчителю трудового навчання запис «скоригована» записаний після річної.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7 клас – </w:t>
      </w:r>
      <w:r w:rsidRPr="004420AC">
        <w:rPr>
          <w:rFonts w:ascii="Times New Roman" w:hAnsi="Times New Roman" w:cs="Times New Roman"/>
          <w:sz w:val="28"/>
          <w:szCs w:val="28"/>
          <w:lang w:val="uk-UA"/>
        </w:rPr>
        <w:t>Без зауважень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8 клас – </w:t>
      </w:r>
      <w:r w:rsidRPr="004420AC">
        <w:rPr>
          <w:rFonts w:ascii="Times New Roman" w:hAnsi="Times New Roman" w:cs="Times New Roman"/>
          <w:sz w:val="28"/>
          <w:szCs w:val="28"/>
          <w:lang w:val="uk-UA"/>
        </w:rPr>
        <w:t>Без зауважень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9 клас – </w:t>
      </w:r>
      <w:r w:rsidRPr="004420AC">
        <w:rPr>
          <w:rFonts w:ascii="Times New Roman" w:hAnsi="Times New Roman" w:cs="Times New Roman"/>
          <w:sz w:val="28"/>
          <w:szCs w:val="28"/>
          <w:lang w:val="uk-UA"/>
        </w:rPr>
        <w:t>На палітурці журналу відсутня назва закладу освіти.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Відсутній підпис класного керівника в кінці журналу.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3D07" w:rsidRPr="00783D07" w:rsidRDefault="007111AA" w:rsidP="007111AA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8"/>
          <w:lang w:val="uk-UA"/>
        </w:rPr>
      </w:pPr>
      <w:r w:rsidRPr="00783D07">
        <w:rPr>
          <w:rFonts w:ascii="Times New Roman" w:eastAsia="Times New Roman" w:hAnsi="Times New Roman" w:cs="Times New Roman"/>
          <w:b/>
          <w:sz w:val="28"/>
          <w:lang w:val="uk-UA"/>
        </w:rPr>
        <w:t>3.</w:t>
      </w:r>
      <w:r w:rsidR="005E3378" w:rsidRPr="00783D07">
        <w:rPr>
          <w:rFonts w:ascii="Times New Roman" w:eastAsia="Times New Roman" w:hAnsi="Times New Roman" w:cs="Times New Roman"/>
          <w:b/>
          <w:sz w:val="28"/>
          <w:lang w:val="uk-UA"/>
        </w:rPr>
        <w:t>Матеріально-технічна база.</w:t>
      </w:r>
    </w:p>
    <w:p w:rsidR="007111AA" w:rsidRPr="00783D07" w:rsidRDefault="007111AA" w:rsidP="007111AA">
      <w:pPr>
        <w:spacing w:after="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83D07">
        <w:rPr>
          <w:rFonts w:ascii="Times New Roman" w:eastAsia="Times New Roman" w:hAnsi="Times New Roman" w:cs="Times New Roman"/>
          <w:sz w:val="28"/>
          <w:lang w:val="uk-UA"/>
        </w:rPr>
        <w:t>Немає журналу обліку матеріально-технічної бази;</w:t>
      </w:r>
    </w:p>
    <w:p w:rsidR="007111AA" w:rsidRPr="00783D07" w:rsidRDefault="007111AA" w:rsidP="007111AA">
      <w:pPr>
        <w:spacing w:after="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83D07">
        <w:rPr>
          <w:rFonts w:ascii="Times New Roman" w:eastAsia="Times New Roman" w:hAnsi="Times New Roman" w:cs="Times New Roman"/>
          <w:sz w:val="28"/>
          <w:lang w:val="uk-UA"/>
        </w:rPr>
        <w:t>Немає інвентарних номерів на нових основних засобах;</w:t>
      </w:r>
    </w:p>
    <w:p w:rsidR="007111AA" w:rsidRPr="00783D07" w:rsidRDefault="007111AA" w:rsidP="007111AA">
      <w:pPr>
        <w:spacing w:after="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83D07">
        <w:rPr>
          <w:rFonts w:ascii="Times New Roman" w:eastAsia="Times New Roman" w:hAnsi="Times New Roman" w:cs="Times New Roman"/>
          <w:sz w:val="28"/>
          <w:lang w:val="uk-UA"/>
        </w:rPr>
        <w:t>Журнали на харчоблоці є, але не всі прошиті та не скріплені печаткою;</w:t>
      </w:r>
    </w:p>
    <w:p w:rsidR="007111AA" w:rsidRPr="00783D07" w:rsidRDefault="007111AA" w:rsidP="007111AA">
      <w:pPr>
        <w:spacing w:after="0" w:line="276" w:lineRule="auto"/>
        <w:ind w:left="1211"/>
        <w:contextualSpacing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783D07">
        <w:rPr>
          <w:rFonts w:ascii="Times New Roman" w:eastAsia="Times New Roman" w:hAnsi="Times New Roman" w:cs="Times New Roman"/>
          <w:sz w:val="28"/>
          <w:lang w:val="uk-UA"/>
        </w:rPr>
        <w:t>Немає актів списання, облік залишків не можливий;</w:t>
      </w:r>
    </w:p>
    <w:p w:rsidR="007111AA" w:rsidRDefault="007111AA" w:rsidP="007111A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AC" w:rsidRPr="004420AC" w:rsidRDefault="007111AA" w:rsidP="007111AA">
      <w:pPr>
        <w:spacing w:after="0"/>
        <w:ind w:left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1AA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="004420AC" w:rsidRPr="004420AC">
        <w:rPr>
          <w:rFonts w:ascii="Times New Roman" w:hAnsi="Times New Roman" w:cs="Times New Roman"/>
          <w:sz w:val="28"/>
          <w:szCs w:val="28"/>
          <w:lang w:val="uk-UA"/>
        </w:rPr>
        <w:t>Під час моніторингу було проаналізовано:</w:t>
      </w:r>
    </w:p>
    <w:p w:rsidR="004420AC" w:rsidRPr="004420AC" w:rsidRDefault="004420AC" w:rsidP="004420AC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Нормативно-правова документація, яка регламентує роботу з інклюзивного навчання в закладах освіти;</w:t>
      </w:r>
    </w:p>
    <w:p w:rsidR="004420AC" w:rsidRPr="004420AC" w:rsidRDefault="004420AC" w:rsidP="004420AC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 xml:space="preserve">Робочі матеріали по реалізації інклюзивного навчання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4"/>
        <w:gridCol w:w="1843"/>
        <w:gridCol w:w="2268"/>
      </w:tblGrid>
      <w:tr w:rsidR="004420AC" w:rsidRPr="004420AC" w:rsidTr="005C64E6">
        <w:trPr>
          <w:trHeight w:val="323"/>
          <w:tblCellSpacing w:w="0" w:type="dxa"/>
        </w:trPr>
        <w:tc>
          <w:tcPr>
            <w:tcW w:w="4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AC" w:rsidRPr="004420AC" w:rsidRDefault="004420AC" w:rsidP="00003337">
            <w:pPr>
              <w:spacing w:after="0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</w:p>
          <w:p w:rsidR="004420AC" w:rsidRPr="004420AC" w:rsidRDefault="004420AC" w:rsidP="00003337">
            <w:pPr>
              <w:spacing w:after="0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Заклад освіти 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AC" w:rsidRPr="004420AC" w:rsidRDefault="004420AC" w:rsidP="00003337">
            <w:pPr>
              <w:spacing w:after="0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дітей з ООП</w:t>
            </w:r>
          </w:p>
        </w:tc>
      </w:tr>
      <w:tr w:rsidR="004420AC" w:rsidRPr="004420AC" w:rsidTr="005C64E6">
        <w:trPr>
          <w:trHeight w:val="322"/>
          <w:tblCellSpacing w:w="0" w:type="dxa"/>
        </w:trPr>
        <w:tc>
          <w:tcPr>
            <w:tcW w:w="4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AC" w:rsidRPr="004420AC" w:rsidRDefault="004420AC" w:rsidP="00003337">
            <w:pPr>
              <w:spacing w:after="0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AC" w:rsidRPr="004420AC" w:rsidRDefault="004420AC" w:rsidP="00003337">
            <w:pPr>
              <w:spacing w:after="0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AC" w:rsidRPr="004420AC" w:rsidRDefault="004420AC" w:rsidP="00003337">
            <w:pPr>
              <w:spacing w:after="0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4420AC" w:rsidRPr="004420AC" w:rsidTr="005C64E6">
        <w:trPr>
          <w:trHeight w:val="326"/>
          <w:tblCellSpacing w:w="0" w:type="dxa"/>
        </w:trPr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AC" w:rsidRPr="004420AC" w:rsidRDefault="004420AC" w:rsidP="00003337">
            <w:pPr>
              <w:spacing w:after="0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Олександро-Калинівській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ЗЗСО І-ІІ ст.</w:t>
            </w:r>
          </w:p>
          <w:p w:rsidR="004420AC" w:rsidRPr="004420AC" w:rsidRDefault="004420AC" w:rsidP="00003337">
            <w:pPr>
              <w:spacing w:after="0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AC" w:rsidRPr="004420AC" w:rsidRDefault="004420AC" w:rsidP="00003337">
            <w:pPr>
              <w:spacing w:after="0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дитини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20AC" w:rsidRPr="004420AC" w:rsidRDefault="004420AC" w:rsidP="00003337">
            <w:pPr>
              <w:spacing w:after="0"/>
              <w:ind w:firstLine="1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</w:t>
            </w:r>
          </w:p>
        </w:tc>
      </w:tr>
    </w:tbl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4420AC">
        <w:rPr>
          <w:rFonts w:ascii="Times New Roman" w:hAnsi="Times New Roman" w:cs="Times New Roman"/>
          <w:sz w:val="28"/>
          <w:szCs w:val="28"/>
          <w:lang w:val="uk-UA"/>
        </w:rPr>
        <w:t>Олександро-Калинівській</w:t>
      </w:r>
      <w:proofErr w:type="spellEnd"/>
      <w:r w:rsidRPr="004420AC">
        <w:rPr>
          <w:rFonts w:ascii="Times New Roman" w:hAnsi="Times New Roman" w:cs="Times New Roman"/>
          <w:sz w:val="28"/>
          <w:szCs w:val="28"/>
          <w:lang w:val="uk-UA"/>
        </w:rPr>
        <w:t xml:space="preserve"> ЗЗСО І-ІІ ст. ведеться робота з організації навчання дітей з ООП. Розроблені локальні акти, адаптовані та модифіковані навчальні плани, складений розклад занять дітей з  врахуванням індивідуальних особливостей дітей.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Більшість вчителів інклюзивних класів пройшли курсову перепідготовку, інші протягом навчального року ще пройдуть 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В особових справах є в наявності висновки ІРЦ, інших спеціалістів, заява батьків на відкриття інклюзивних класів.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 xml:space="preserve">Корекційно-розвиткові заняття фіксуються в окремих журналах фахівців. </w:t>
      </w:r>
      <w:r w:rsidRPr="004420AC">
        <w:rPr>
          <w:rFonts w:ascii="Times New Roman" w:hAnsi="Times New Roman" w:cs="Times New Roman"/>
          <w:i/>
          <w:sz w:val="28"/>
          <w:szCs w:val="28"/>
          <w:lang w:val="uk-UA"/>
        </w:rPr>
        <w:t>Під час моніторингу виявлені наступні недоліки:</w:t>
      </w:r>
    </w:p>
    <w:p w:rsidR="004420AC" w:rsidRPr="004420AC" w:rsidRDefault="004420AC" w:rsidP="004420AC">
      <w:pPr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відсутні накази про призначення відповідального за інклюзивне навчання в закладі освіти.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AC" w:rsidRPr="004420AC" w:rsidRDefault="007111AA" w:rsidP="004420AC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4420AC" w:rsidRPr="004420AC">
        <w:rPr>
          <w:rFonts w:ascii="Times New Roman" w:hAnsi="Times New Roman" w:cs="Times New Roman"/>
          <w:b/>
          <w:sz w:val="28"/>
          <w:szCs w:val="28"/>
        </w:rPr>
        <w:t>. Особисті справи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20AC" w:rsidRPr="004420AC" w:rsidRDefault="004420AC" w:rsidP="004420AC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0AC">
        <w:rPr>
          <w:rFonts w:ascii="Times New Roman" w:hAnsi="Times New Roman" w:cs="Times New Roman"/>
          <w:sz w:val="28"/>
          <w:szCs w:val="28"/>
        </w:rPr>
        <w:t>У школі: 9 класів</w:t>
      </w:r>
    </w:p>
    <w:p w:rsidR="004420AC" w:rsidRPr="004420AC" w:rsidRDefault="004420AC" w:rsidP="004420AC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0AC">
        <w:rPr>
          <w:rFonts w:ascii="Times New Roman" w:hAnsi="Times New Roman" w:cs="Times New Roman"/>
          <w:sz w:val="28"/>
          <w:szCs w:val="28"/>
        </w:rPr>
        <w:t>Надано папок: 9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98"/>
        <w:gridCol w:w="770"/>
        <w:gridCol w:w="617"/>
        <w:gridCol w:w="771"/>
        <w:gridCol w:w="771"/>
        <w:gridCol w:w="771"/>
        <w:gridCol w:w="770"/>
        <w:gridCol w:w="1543"/>
        <w:gridCol w:w="925"/>
        <w:gridCol w:w="771"/>
      </w:tblGrid>
      <w:tr w:rsidR="004420AC" w:rsidRPr="004420AC" w:rsidTr="005C64E6">
        <w:trPr>
          <w:trHeight w:val="407"/>
        </w:trPr>
        <w:tc>
          <w:tcPr>
            <w:tcW w:w="2898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17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4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9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8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43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25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4420AC" w:rsidRPr="004420AC" w:rsidTr="005C64E6">
        <w:trPr>
          <w:trHeight w:val="833"/>
        </w:trPr>
        <w:tc>
          <w:tcPr>
            <w:tcW w:w="2898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класі</w:t>
            </w:r>
            <w:proofErr w:type="spellEnd"/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17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543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925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4420AC" w:rsidRPr="004420AC" w:rsidTr="005C64E6">
        <w:trPr>
          <w:trHeight w:val="813"/>
        </w:trPr>
        <w:tc>
          <w:tcPr>
            <w:tcW w:w="2898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Справ: 7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617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543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4420AC" w:rsidRPr="004420AC" w:rsidTr="005C64E6">
        <w:trPr>
          <w:trHeight w:val="407"/>
        </w:trPr>
        <w:tc>
          <w:tcPr>
            <w:tcW w:w="2898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Номер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справи</w:t>
            </w:r>
            <w:proofErr w:type="spellEnd"/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17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543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925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4420AC" w:rsidRPr="004420AC" w:rsidTr="005C64E6">
        <w:trPr>
          <w:trHeight w:val="426"/>
        </w:trPr>
        <w:tc>
          <w:tcPr>
            <w:tcW w:w="2898" w:type="dxa"/>
            <w:vAlign w:val="center"/>
          </w:tcPr>
          <w:p w:rsidR="004420AC" w:rsidRPr="006A70A4" w:rsidRDefault="004420AC" w:rsidP="004420AC">
            <w:pPr>
              <w:spacing w:line="259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0A4">
              <w:rPr>
                <w:rFonts w:ascii="Times New Roman" w:hAnsi="Times New Roman" w:cs="Times New Roman"/>
                <w:sz w:val="28"/>
                <w:szCs w:val="28"/>
              </w:rPr>
              <w:t>Відповідність № та букви Алфавітної книги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617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543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925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4420AC" w:rsidRPr="004420AC" w:rsidTr="005C64E6">
        <w:trPr>
          <w:trHeight w:val="407"/>
        </w:trPr>
        <w:tc>
          <w:tcPr>
            <w:tcW w:w="2898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сторінка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(печатка,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підпис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директора)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17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543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925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4420AC" w:rsidRPr="004420AC" w:rsidTr="005C64E6">
        <w:trPr>
          <w:trHeight w:val="407"/>
        </w:trPr>
        <w:tc>
          <w:tcPr>
            <w:tcW w:w="2898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Результати</w:t>
            </w:r>
            <w:proofErr w:type="spellEnd"/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17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543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925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4420AC" w:rsidRPr="004420AC" w:rsidTr="005C64E6">
        <w:trPr>
          <w:trHeight w:val="407"/>
        </w:trPr>
        <w:tc>
          <w:tcPr>
            <w:tcW w:w="2898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Титульний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лист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17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543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925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4420AC" w:rsidRPr="004420AC" w:rsidTr="005C64E6">
        <w:trPr>
          <w:trHeight w:val="426"/>
        </w:trPr>
        <w:tc>
          <w:tcPr>
            <w:tcW w:w="2898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Збереження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документів</w:t>
            </w:r>
            <w:proofErr w:type="spellEnd"/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17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43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25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20AC" w:rsidRPr="004420AC" w:rsidTr="005C64E6">
        <w:trPr>
          <w:trHeight w:val="426"/>
        </w:trPr>
        <w:tc>
          <w:tcPr>
            <w:tcW w:w="2898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Список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17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543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925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</w:tr>
      <w:tr w:rsidR="004420AC" w:rsidRPr="004420AC" w:rsidTr="005C64E6">
        <w:trPr>
          <w:trHeight w:val="426"/>
        </w:trPr>
        <w:tc>
          <w:tcPr>
            <w:tcW w:w="2898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17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1543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Немає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 4кл.підпису директора</w:t>
            </w:r>
          </w:p>
        </w:tc>
        <w:tc>
          <w:tcPr>
            <w:tcW w:w="925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+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420AC" w:rsidRPr="004420AC" w:rsidTr="005C64E6">
        <w:trPr>
          <w:trHeight w:val="426"/>
        </w:trPr>
        <w:tc>
          <w:tcPr>
            <w:tcW w:w="2898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Додаткові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відомості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щодо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зайнятості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учнів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позаурочний</w:t>
            </w:r>
            <w:proofErr w:type="spellEnd"/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17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70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43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925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71" w:type="dxa"/>
            <w:vAlign w:val="center"/>
          </w:tcPr>
          <w:p w:rsidR="004420AC" w:rsidRPr="004420AC" w:rsidRDefault="004420AC" w:rsidP="004420AC">
            <w:pPr>
              <w:spacing w:line="259" w:lineRule="auto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420A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</w:tbl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20AC" w:rsidRPr="004420AC" w:rsidRDefault="004420AC" w:rsidP="004420AC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0AC">
        <w:rPr>
          <w:rFonts w:ascii="Times New Roman" w:hAnsi="Times New Roman" w:cs="Times New Roman"/>
          <w:sz w:val="28"/>
          <w:szCs w:val="28"/>
        </w:rPr>
        <w:t>Титульний лист особових справ заповнено невідповідно граф (Назва навчального закладу записана у рядку «Місто, село, район»)</w:t>
      </w:r>
    </w:p>
    <w:p w:rsidR="004420AC" w:rsidRPr="004420AC" w:rsidRDefault="004420AC" w:rsidP="004420AC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0AC">
        <w:rPr>
          <w:rFonts w:ascii="Times New Roman" w:hAnsi="Times New Roman" w:cs="Times New Roman"/>
          <w:sz w:val="28"/>
          <w:szCs w:val="28"/>
        </w:rPr>
        <w:t>Друга сторінка : заповнена частково : 1, не заповнена 2</w:t>
      </w:r>
    </w:p>
    <w:p w:rsidR="004420AC" w:rsidRPr="004420AC" w:rsidRDefault="004420AC" w:rsidP="004420AC">
      <w:pPr>
        <w:numPr>
          <w:ilvl w:val="0"/>
          <w:numId w:val="5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0AC">
        <w:rPr>
          <w:rFonts w:ascii="Times New Roman" w:hAnsi="Times New Roman" w:cs="Times New Roman"/>
          <w:sz w:val="28"/>
          <w:szCs w:val="28"/>
        </w:rPr>
        <w:t xml:space="preserve">У 7 кл. відсутній підпис директора у характеристиках 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4420AC">
        <w:rPr>
          <w:rFonts w:ascii="Times New Roman" w:hAnsi="Times New Roman" w:cs="Times New Roman"/>
          <w:sz w:val="28"/>
          <w:szCs w:val="28"/>
        </w:rPr>
        <w:t>оловна</w:t>
      </w:r>
      <w:r w:rsidRPr="004420AC">
        <w:rPr>
          <w:rFonts w:ascii="Times New Roman" w:hAnsi="Times New Roman" w:cs="Times New Roman"/>
          <w:sz w:val="28"/>
          <w:szCs w:val="28"/>
          <w:lang w:val="uk-UA"/>
        </w:rPr>
        <w:t> увага під час моніторингу ведення документації акцентувалася</w:t>
      </w:r>
      <w:r w:rsidRPr="004420AC">
        <w:rPr>
          <w:rFonts w:ascii="Times New Roman" w:hAnsi="Times New Roman" w:cs="Times New Roman"/>
          <w:sz w:val="28"/>
          <w:szCs w:val="28"/>
        </w:rPr>
        <w:t> на</w:t>
      </w:r>
      <w:r w:rsidRPr="004420AC">
        <w:rPr>
          <w:rFonts w:ascii="Times New Roman" w:hAnsi="Times New Roman" w:cs="Times New Roman"/>
          <w:sz w:val="28"/>
          <w:szCs w:val="28"/>
          <w:lang w:val="uk-UA"/>
        </w:rPr>
        <w:t> дотриманні вимог документування</w:t>
      </w:r>
      <w:r w:rsidRPr="004420AC">
        <w:rPr>
          <w:rFonts w:ascii="Times New Roman" w:hAnsi="Times New Roman" w:cs="Times New Roman"/>
          <w:sz w:val="28"/>
          <w:szCs w:val="28"/>
        </w:rPr>
        <w:t> та</w:t>
      </w:r>
      <w:r w:rsidRPr="004420AC">
        <w:rPr>
          <w:rFonts w:ascii="Times New Roman" w:hAnsi="Times New Roman" w:cs="Times New Roman"/>
          <w:sz w:val="28"/>
          <w:szCs w:val="28"/>
          <w:lang w:val="uk-UA"/>
        </w:rPr>
        <w:t> документообігу</w:t>
      </w:r>
      <w:r w:rsidRPr="004420AC">
        <w:rPr>
          <w:rFonts w:ascii="Times New Roman" w:hAnsi="Times New Roman" w:cs="Times New Roman"/>
          <w:sz w:val="28"/>
          <w:szCs w:val="28"/>
        </w:rPr>
        <w:t>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В результаті моніторингу встановлено, що діловодство здійснюється державною мовою, директори освітніх закладів приділяють належну увагу веденню документації, керуючись відповідними нормативними документами: Законами України "Про освіту", "Про загальну середню освіту", Положенням про освітній заклад, власними Статутами, інструкціями з ведення ділової документації та обліку дітей і підлітків шкільного віку. Освітні заклади організовують свою роботу згідно з річним планом роботи, який затверджено на засіданні  педагогічної ради.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Основна документація, яка бралась до уваги (книги наказ</w:t>
      </w:r>
      <w:r w:rsidRPr="004420AC">
        <w:rPr>
          <w:rFonts w:ascii="Times New Roman" w:hAnsi="Times New Roman" w:cs="Times New Roman"/>
          <w:sz w:val="28"/>
          <w:szCs w:val="28"/>
        </w:rPr>
        <w:t>i</w:t>
      </w:r>
      <w:r w:rsidRPr="004420AC">
        <w:rPr>
          <w:rFonts w:ascii="Times New Roman" w:hAnsi="Times New Roman" w:cs="Times New Roman"/>
          <w:sz w:val="28"/>
          <w:szCs w:val="28"/>
          <w:lang w:val="uk-UA"/>
        </w:rPr>
        <w:t>в, книги протокол</w:t>
      </w:r>
      <w:r w:rsidRPr="004420AC">
        <w:rPr>
          <w:rFonts w:ascii="Times New Roman" w:hAnsi="Times New Roman" w:cs="Times New Roman"/>
          <w:sz w:val="28"/>
          <w:szCs w:val="28"/>
        </w:rPr>
        <w:t>i</w:t>
      </w:r>
      <w:r w:rsidRPr="004420AC">
        <w:rPr>
          <w:rFonts w:ascii="Times New Roman" w:hAnsi="Times New Roman" w:cs="Times New Roman"/>
          <w:sz w:val="28"/>
          <w:szCs w:val="28"/>
          <w:lang w:val="uk-UA"/>
        </w:rPr>
        <w:t>в педагогічних рад, алфавітні книги, книги обліку руху учнів, журнали реєстрації вхідних </w:t>
      </w:r>
      <w:r w:rsidRPr="004420AC">
        <w:rPr>
          <w:rFonts w:ascii="Times New Roman" w:hAnsi="Times New Roman" w:cs="Times New Roman"/>
          <w:sz w:val="28"/>
          <w:szCs w:val="28"/>
        </w:rPr>
        <w:t>i</w:t>
      </w:r>
      <w:r w:rsidRPr="004420AC">
        <w:rPr>
          <w:rFonts w:ascii="Times New Roman" w:hAnsi="Times New Roman" w:cs="Times New Roman"/>
          <w:sz w:val="28"/>
          <w:szCs w:val="28"/>
          <w:lang w:val="uk-UA"/>
        </w:rPr>
        <w:t> вихідних документів, книга обліку руху трудових книжок, книга обліку педагогічних працівників), ведеться відповідно до встановлених вимог, поаркушно пронумерована, прошнурована та підписана директором освітнього закладу, підпис засвідчено печаткою закладу.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Накази з основної діяльності та з кадрових питань оформлюються у друкованому вигляді. Після підписання директором освітнього закладу реєструються у книгах реєстрації наказів. Накази, які видаються адміністрацією закладу на підставі розпорядчих документів вищого рівня, мають посилання на них з зазначенням найменування, номера та дати документа.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У кінці календарного року оригінали наказів групуються у справи (у хронологічному порядку), прошнуровуються та засвідчуються підписом директора закладу.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При перевірці особових справ порушень не виявлено.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Висновки: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>1.У  закладі створені безпечні умови для учасників освітнього процесу.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 Установчі документи відповідають чинному законодавству. 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>3. Аналіз стану матеріально-технічної бази школи свідчить, що для організації освітнього процесу, відпочинку, харчування учнів створені оптимальні умови.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>4. У закладі забезпечується на достатньому рівні якість загальної середньої освіти.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>5. Рівень освітніх досягнень учнів за результатами контрольних робіт під час моніторингу освітнього закладу в цілому відповідає їхнім освітнім досягненням за результатами тематичного оцінювання.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6. Порівняльний аналіз відповідності річного оцінювання та результатів ДПА, ЗНО показує достатній відсоток </w:t>
      </w:r>
      <w:proofErr w:type="spellStart"/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>співпадіння</w:t>
      </w:r>
      <w:proofErr w:type="spellEnd"/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але спостерігається погіршення окремих показників. 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>7.Основна документація ведеться відповідно до встановлених вимог, необхідну документацію поаркушно пронумеровано, прошнуровано та підписано директором, підпис директора засвідчено печаткою освітнього закладу.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1AA" w:rsidRDefault="007111AA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11AA" w:rsidRDefault="007111AA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420AC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Рекомендації: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>1.Продовжити роботу над впровадженням науково-методичної проблеми школи відповідно до створеного алгоритму.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>2. Спрямувати діяльність педагогічної ради, шкільних методичних об’єднань на реалізацію проблеми школи.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>3. Проаналізувати причини зниження рівня успішності класів та учнів з окремих предметів, розробити заходи, спрямовані на їх усунення.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Удосконалити систему підготовки учнів випускних класів до ЗНО з базових предметів. </w:t>
      </w:r>
    </w:p>
    <w:p w:rsidR="004420AC" w:rsidRPr="004420AC" w:rsidRDefault="004420AC" w:rsidP="004420AC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Посилити </w:t>
      </w:r>
      <w:proofErr w:type="spellStart"/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>внутрішкільний</w:t>
      </w:r>
      <w:proofErr w:type="spellEnd"/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контроль за об’єктивністю тематичного, семестрового, річного оцінювання з базових предметів.</w:t>
      </w:r>
    </w:p>
    <w:p w:rsidR="004420AC" w:rsidRPr="004420AC" w:rsidRDefault="004420AC" w:rsidP="004420AC">
      <w:pPr>
        <w:numPr>
          <w:ilvl w:val="0"/>
          <w:numId w:val="3"/>
        </w:numPr>
        <w:spacing w:after="0"/>
        <w:ind w:left="0" w:firstLine="85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>Педагогічним працівникам дотримуватись академічної доброчесності з метою забезпечення довіри до результатів навчання. 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>7. Зберігати особові справи працівників, учнів відповідно до вимог законодавства.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bCs/>
          <w:sz w:val="28"/>
          <w:szCs w:val="28"/>
          <w:lang w:val="uk-UA"/>
        </w:rPr>
        <w:t>8. Дотримуватися вимог щодо процедури підготовки та видання наказів з кадрових питань.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337" w:rsidRDefault="00003337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337" w:rsidRDefault="00003337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03337" w:rsidRPr="004420AC" w:rsidRDefault="00003337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AC" w:rsidRPr="004420AC" w:rsidRDefault="00DF47A3" w:rsidP="00442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начальника</w:t>
      </w:r>
      <w:bookmarkStart w:id="0" w:name="_GoBack"/>
      <w:bookmarkEnd w:id="0"/>
      <w:r w:rsidR="004420AC" w:rsidRPr="004420AC">
        <w:rPr>
          <w:rFonts w:ascii="Times New Roman" w:hAnsi="Times New Roman" w:cs="Times New Roman"/>
          <w:sz w:val="28"/>
          <w:szCs w:val="28"/>
          <w:lang w:val="uk-UA"/>
        </w:rPr>
        <w:t xml:space="preserve"> відділу освіти </w:t>
      </w:r>
    </w:p>
    <w:p w:rsidR="004420AC" w:rsidRPr="004420AC" w:rsidRDefault="004420AC" w:rsidP="00442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20AC">
        <w:rPr>
          <w:rFonts w:ascii="Times New Roman" w:hAnsi="Times New Roman" w:cs="Times New Roman"/>
          <w:sz w:val="28"/>
          <w:szCs w:val="28"/>
          <w:lang w:val="uk-UA"/>
        </w:rPr>
        <w:t>Іллінівської сільської ради                                                               І.С. Шакіна</w:t>
      </w:r>
    </w:p>
    <w:p w:rsidR="004420AC" w:rsidRPr="004420AC" w:rsidRDefault="004420AC" w:rsidP="00442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AC" w:rsidRDefault="004420AC" w:rsidP="004420A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AC" w:rsidRPr="004420AC" w:rsidRDefault="004420AC" w:rsidP="004420AC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420AC">
        <w:rPr>
          <w:rFonts w:ascii="Times New Roman" w:hAnsi="Times New Roman" w:cs="Times New Roman"/>
          <w:sz w:val="24"/>
          <w:szCs w:val="28"/>
          <w:lang w:val="uk-UA"/>
        </w:rPr>
        <w:t xml:space="preserve">Ознайомлені:                            ПІБ                          Підпис                            Дата                      </w:t>
      </w:r>
    </w:p>
    <w:p w:rsidR="004420AC" w:rsidRPr="004420AC" w:rsidRDefault="004420AC" w:rsidP="004420AC">
      <w:pPr>
        <w:spacing w:after="0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420AC">
        <w:rPr>
          <w:rFonts w:ascii="Times New Roman" w:hAnsi="Times New Roman" w:cs="Times New Roman"/>
          <w:sz w:val="24"/>
          <w:szCs w:val="28"/>
          <w:lang w:val="uk-UA"/>
        </w:rPr>
        <w:t xml:space="preserve">                                            Денисова О.П.</w:t>
      </w:r>
    </w:p>
    <w:p w:rsidR="003F3E32" w:rsidRDefault="003F3E32" w:rsidP="003F3E32">
      <w:pPr>
        <w:spacing w:after="0"/>
        <w:ind w:left="269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 w:rsidRPr="003F3E32">
        <w:rPr>
          <w:rFonts w:ascii="Times New Roman" w:hAnsi="Times New Roman" w:cs="Times New Roman"/>
          <w:sz w:val="24"/>
          <w:szCs w:val="28"/>
          <w:lang w:val="uk-UA"/>
        </w:rPr>
        <w:t>Урзов</w:t>
      </w:r>
      <w:proofErr w:type="spellEnd"/>
      <w:r w:rsidRPr="003F3E32">
        <w:rPr>
          <w:rFonts w:ascii="Times New Roman" w:hAnsi="Times New Roman" w:cs="Times New Roman"/>
          <w:sz w:val="24"/>
          <w:szCs w:val="28"/>
          <w:lang w:val="uk-UA"/>
        </w:rPr>
        <w:t xml:space="preserve"> Г.М.</w:t>
      </w:r>
    </w:p>
    <w:p w:rsidR="004420AC" w:rsidRDefault="003F3E32" w:rsidP="003F3E32">
      <w:pPr>
        <w:spacing w:after="0"/>
        <w:ind w:left="269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Шапавалова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С.І.</w:t>
      </w:r>
    </w:p>
    <w:p w:rsidR="003F3E32" w:rsidRDefault="003F3E32" w:rsidP="003F3E32">
      <w:pPr>
        <w:spacing w:after="0"/>
        <w:ind w:left="269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Панченко Н.В.</w:t>
      </w:r>
    </w:p>
    <w:p w:rsidR="003F3E32" w:rsidRDefault="003F3E32" w:rsidP="003F3E32">
      <w:pPr>
        <w:spacing w:after="0"/>
        <w:ind w:left="269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Багмет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Н.П.</w:t>
      </w:r>
    </w:p>
    <w:p w:rsidR="003F3E32" w:rsidRPr="004420AC" w:rsidRDefault="003F3E32" w:rsidP="003F3E32">
      <w:pPr>
        <w:spacing w:after="0"/>
        <w:ind w:left="2694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>Борисенко В.Б.</w:t>
      </w:r>
    </w:p>
    <w:p w:rsidR="004420AC" w:rsidRPr="004420AC" w:rsidRDefault="004420AC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6669" w:rsidRPr="004420AC" w:rsidRDefault="00BD6669" w:rsidP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20AC" w:rsidRPr="004420AC" w:rsidRDefault="004420A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420AC" w:rsidRPr="004420AC" w:rsidSect="00006AD5">
      <w:pgSz w:w="11906" w:h="16838"/>
      <w:pgMar w:top="1134" w:right="851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28F2"/>
    <w:multiLevelType w:val="hybridMultilevel"/>
    <w:tmpl w:val="6ACC7E9A"/>
    <w:lvl w:ilvl="0" w:tplc="2BB409E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87E36"/>
    <w:multiLevelType w:val="hybridMultilevel"/>
    <w:tmpl w:val="D312D58C"/>
    <w:lvl w:ilvl="0" w:tplc="1CAA2B6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25158E"/>
    <w:multiLevelType w:val="hybridMultilevel"/>
    <w:tmpl w:val="E578EE22"/>
    <w:lvl w:ilvl="0" w:tplc="7A325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F6478"/>
    <w:multiLevelType w:val="hybridMultilevel"/>
    <w:tmpl w:val="E578EE22"/>
    <w:lvl w:ilvl="0" w:tplc="7A325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FC5AD7"/>
    <w:multiLevelType w:val="hybridMultilevel"/>
    <w:tmpl w:val="887C836E"/>
    <w:lvl w:ilvl="0" w:tplc="EA6823B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E03B4"/>
    <w:multiLevelType w:val="hybridMultilevel"/>
    <w:tmpl w:val="7CCCFC56"/>
    <w:lvl w:ilvl="0" w:tplc="94DADFC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E135FE"/>
    <w:multiLevelType w:val="hybridMultilevel"/>
    <w:tmpl w:val="095A1B3E"/>
    <w:lvl w:ilvl="0" w:tplc="94DADF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AC"/>
    <w:rsid w:val="00003337"/>
    <w:rsid w:val="003F3E32"/>
    <w:rsid w:val="004420AC"/>
    <w:rsid w:val="005E3378"/>
    <w:rsid w:val="006A70A4"/>
    <w:rsid w:val="007111AA"/>
    <w:rsid w:val="00BD6669"/>
    <w:rsid w:val="00DF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06100-3D91-4D04-8047-B8824A68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20AC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420AC"/>
    <w:pPr>
      <w:spacing w:after="200" w:line="276" w:lineRule="auto"/>
      <w:ind w:left="720"/>
      <w:contextualSpacing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5E3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3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vita.ua/legislation/Ser_osv/369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vita.ua/legislation/Ser_osv/52077/" TargetMode="External"/><Relationship Id="rId5" Type="http://schemas.openxmlformats.org/officeDocument/2006/relationships/hyperlink" Target="http://osvita.ua/legislation/Ser_osv/3697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cp:lastPrinted>2019-07-31T07:28:00Z</cp:lastPrinted>
  <dcterms:created xsi:type="dcterms:W3CDTF">2019-07-23T10:48:00Z</dcterms:created>
  <dcterms:modified xsi:type="dcterms:W3CDTF">2019-07-31T08:24:00Z</dcterms:modified>
</cp:coreProperties>
</file>